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900"/>
        </w:tabs>
        <w:spacing w:before="283" w:lineRule="auto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35098024"/>
        <w:tag w:val="goog_rdk_0"/>
      </w:sdtPr>
      <w:sdtContent>
        <w:tbl>
          <w:tblPr>
            <w:tblStyle w:val="Table1"/>
            <w:tblW w:w="10695.0" w:type="dxa"/>
            <w:jc w:val="left"/>
            <w:tblInd w:w="6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3975"/>
            <w:gridCol w:w="2205"/>
            <w:gridCol w:w="2850"/>
            <w:tblGridChange w:id="0">
              <w:tblGrid>
                <w:gridCol w:w="1665"/>
                <w:gridCol w:w="3975"/>
                <w:gridCol w:w="2205"/>
                <w:gridCol w:w="2850"/>
              </w:tblGrid>
            </w:tblGridChange>
          </w:tblGrid>
          <w:tr>
            <w:trPr>
              <w:cantSplit w:val="0"/>
              <w:trHeight w:val="639.999389648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ind w:right="-165"/>
                  <w:rPr>
                    <w:rFonts w:ascii="Poppins" w:cs="Poppins" w:eastAsia="Poppins" w:hAnsi="Poppins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Date: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Location: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Time &amp; Duration: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Group: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Number of Learners: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5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Topic: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1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Aim(s):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3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Outcomes: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Objectives: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tabs>
          <w:tab w:val="left" w:leader="none" w:pos="900"/>
        </w:tabs>
        <w:spacing w:before="283" w:lineRule="auto"/>
        <w:ind w:left="630" w:firstLine="0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spacing w:before="283" w:lineRule="auto"/>
        <w:ind w:left="630" w:firstLine="0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10785475</wp:posOffset>
            </wp:positionV>
            <wp:extent cx="7560000" cy="1066800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spacing w:before="283" w:lineRule="auto"/>
        <w:ind w:left="0" w:firstLine="0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00"/>
        </w:tabs>
        <w:spacing w:before="283" w:lineRule="auto"/>
        <w:ind w:left="0" w:firstLine="0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02867027"/>
        <w:tag w:val="goog_rdk_1"/>
      </w:sdtPr>
      <w:sdtContent>
        <w:tbl>
          <w:tblPr>
            <w:tblStyle w:val="Table2"/>
            <w:tblW w:w="10740.0" w:type="dxa"/>
            <w:jc w:val="left"/>
            <w:tblInd w:w="6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1725"/>
            <w:gridCol w:w="1695"/>
            <w:gridCol w:w="1815"/>
            <w:gridCol w:w="1740"/>
            <w:gridCol w:w="1740"/>
            <w:gridCol w:w="105"/>
            <w:gridCol w:w="105"/>
            <w:tblGridChange w:id="0">
              <w:tblGrid>
                <w:gridCol w:w="1815"/>
                <w:gridCol w:w="1725"/>
                <w:gridCol w:w="1695"/>
                <w:gridCol w:w="1815"/>
                <w:gridCol w:w="1740"/>
                <w:gridCol w:w="1740"/>
                <w:gridCol w:w="105"/>
                <w:gridCol w:w="105"/>
              </w:tblGrid>
            </w:tblGridChange>
          </w:tblGrid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Time/Duration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Topic: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Tutor Activity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Learner Activity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Learner Assessment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Training Aids/Materials</w:t>
                </w:r>
              </w:p>
            </w:tc>
          </w:tr>
          <w:tr>
            <w:trPr>
              <w:cantSplit w:val="0"/>
              <w:trHeight w:val="3127.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ind w:left="-90" w:right="-105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7.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tabs>
          <w:tab w:val="left" w:leader="none" w:pos="900"/>
        </w:tabs>
        <w:spacing w:before="283" w:lineRule="auto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00"/>
        </w:tabs>
        <w:spacing w:before="283" w:lineRule="auto"/>
        <w:rPr>
          <w:rFonts w:ascii="Poppins" w:cs="Poppins" w:eastAsia="Poppins" w:hAnsi="Poppins"/>
          <w:b w:val="1"/>
          <w:bCs w:val="1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51380755"/>
        <w:tag w:val="goog_rdk_2"/>
      </w:sdtPr>
      <w:sdtContent>
        <w:tbl>
          <w:tblPr>
            <w:tblStyle w:val="Table3"/>
            <w:tblW w:w="10995.0" w:type="dxa"/>
            <w:jc w:val="left"/>
            <w:tblInd w:w="6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1725"/>
            <w:gridCol w:w="1695"/>
            <w:gridCol w:w="1815"/>
            <w:gridCol w:w="1740"/>
            <w:gridCol w:w="1740"/>
            <w:gridCol w:w="360"/>
            <w:gridCol w:w="105"/>
            <w:tblGridChange w:id="0">
              <w:tblGrid>
                <w:gridCol w:w="1815"/>
                <w:gridCol w:w="1725"/>
                <w:gridCol w:w="1695"/>
                <w:gridCol w:w="1815"/>
                <w:gridCol w:w="1740"/>
                <w:gridCol w:w="1740"/>
                <w:gridCol w:w="360"/>
                <w:gridCol w:w="105"/>
              </w:tblGrid>
            </w:tblGridChange>
          </w:tblGrid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Time/Duration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Topic: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Tutor Activity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Learner Activity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Learner Assessment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ind w:right="-165"/>
                  <w:rPr>
                    <w:rFonts w:ascii="Poppins" w:cs="Poppins" w:eastAsia="Poppins" w:hAnsi="Poppins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rtl w:val="0"/>
                  </w:rPr>
                  <w:t xml:space="preserve">Training Aids/Materials</w:t>
                </w:r>
              </w:p>
            </w:tc>
          </w:tr>
          <w:tr>
            <w:trPr>
              <w:cantSplit w:val="0"/>
              <w:trHeight w:val="3127.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ind w:left="-90" w:right="285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7.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ind w:left="-9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ind w:left="-9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tabs>
          <w:tab w:val="left" w:leader="none" w:pos="630"/>
        </w:tabs>
        <w:spacing w:before="283" w:lineRule="auto"/>
        <w:rPr>
          <w:rFonts w:ascii="Poppins" w:cs="Poppins" w:eastAsia="Poppins" w:hAnsi="Poppins"/>
          <w:color w:val="213348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10" w:orient="portrait"/>
      <w:pgMar w:bottom="0" w:top="1160" w:left="0" w:right="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left" w:leader="none" w:pos="630"/>
      </w:tabs>
      <w:spacing w:before="283" w:lineRule="auto"/>
      <w:jc w:val="right"/>
      <w:rPr>
        <w:rFonts w:ascii="Poppins" w:cs="Poppins" w:eastAsia="Poppins" w:hAnsi="Poppins"/>
        <w:color w:val="213348"/>
        <w:sz w:val="25"/>
        <w:szCs w:val="2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-57149</wp:posOffset>
          </wp:positionV>
          <wp:extent cx="7560000" cy="106680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680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85" w:lineRule="auto"/>
      <w:ind w:left="733"/>
    </w:pPr>
    <w:rPr>
      <w:rFonts w:ascii="Arial" w:cs="Arial" w:eastAsia="Arial" w:hAnsi="Arial"/>
      <w:b w:val="1"/>
      <w:bCs w:val="1"/>
      <w:sz w:val="27"/>
      <w:szCs w:val="27"/>
    </w:rPr>
  </w:style>
  <w:style w:type="paragraph" w:styleId="Heading2">
    <w:name w:val="heading 2"/>
    <w:basedOn w:val="Normal"/>
    <w:next w:val="Normal"/>
    <w:pPr>
      <w:spacing w:before="186" w:lineRule="auto"/>
      <w:ind w:left="72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12" w:lineRule="auto"/>
      <w:ind w:left="725"/>
    </w:pPr>
    <w:rPr>
      <w:rFonts w:ascii="Arial" w:cs="Arial" w:eastAsia="Arial" w:hAnsi="Arial"/>
      <w:b w:val="1"/>
      <w:bCs w:val="1"/>
      <w:sz w:val="66"/>
      <w:szCs w:val="6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4"/>
      <w:szCs w:val="24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283"/>
      <w:ind w:left="1080" w:hanging="360"/>
    </w:pPr>
    <w:rPr>
      <w:rFonts w:ascii="Arial" w:cs="Arial" w:eastAsia="Arial" w:hAnsi="Arial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WAx8U6s3+z4HqcZPTxhuhAong==">CgMxLjAaHwoBMBIaChgICVIUChJ0YWJsZS5hdnVzcXUxMHlrcnIaHwoBMRIaChgICVIUChJ0YWJsZS5tbDN3cTZwajAwaDkaHwoBMhIaChgICVIUChJ0YWJsZS5paWZ2cXN3YnVzdXM4AHIhMUFSM0VvUFJXdTFrVFNVTHNTZ0FYX2g3amt2Z0I4eVJt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2022-10-12T08:33:40Z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2022-10-12T00:00:00Z</vt:filetime>
  </property>
</Properties>
</file>